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94" w:rsidRPr="00B82340" w:rsidRDefault="006E0794" w:rsidP="006E0794">
      <w:pPr>
        <w:spacing w:after="0"/>
        <w:ind w:firstLine="72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82340">
        <w:rPr>
          <w:rFonts w:ascii="Times New Roman" w:hAnsi="Times New Roman" w:cs="Times New Roman"/>
          <w:b/>
          <w:sz w:val="28"/>
          <w:szCs w:val="24"/>
        </w:rPr>
        <w:t xml:space="preserve">Exhibit </w:t>
      </w:r>
      <w:r w:rsidR="001F7C0D">
        <w:rPr>
          <w:rFonts w:ascii="Times New Roman" w:hAnsi="Times New Roman" w:cs="Times New Roman"/>
          <w:b/>
          <w:sz w:val="28"/>
          <w:szCs w:val="24"/>
        </w:rPr>
        <w:t>H</w:t>
      </w:r>
      <w:r w:rsidRPr="00B82340">
        <w:rPr>
          <w:rFonts w:ascii="Times New Roman" w:hAnsi="Times New Roman" w:cs="Times New Roman"/>
          <w:b/>
          <w:sz w:val="28"/>
          <w:szCs w:val="24"/>
        </w:rPr>
        <w:t xml:space="preserve"> – PROJECT </w:t>
      </w:r>
      <w:r w:rsidRPr="001972AF">
        <w:rPr>
          <w:rFonts w:ascii="Times New Roman" w:hAnsi="Times New Roman" w:cs="Times New Roman"/>
          <w:b/>
          <w:sz w:val="28"/>
          <w:szCs w:val="24"/>
          <w:highlight w:val="yellow"/>
        </w:rPr>
        <w:t>ADDENDUM #</w:t>
      </w:r>
      <w:r w:rsidRPr="001F7C0D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</w:t>
      </w:r>
      <w:r w:rsidR="001F7C0D" w:rsidRPr="001F7C0D">
        <w:rPr>
          <w:rFonts w:ascii="Times New Roman" w:hAnsi="Times New Roman" w:cs="Times New Roman"/>
          <w:b/>
          <w:sz w:val="28"/>
          <w:szCs w:val="24"/>
          <w:highlight w:val="yellow"/>
        </w:rPr>
        <w:t>2</w:t>
      </w:r>
    </w:p>
    <w:p w:rsidR="006E0794" w:rsidRPr="00C8023C" w:rsidRDefault="006E0794" w:rsidP="006E07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023C">
        <w:rPr>
          <w:rFonts w:ascii="Times New Roman" w:hAnsi="Times New Roman" w:cs="Times New Roman"/>
          <w:b/>
          <w:sz w:val="24"/>
          <w:szCs w:val="24"/>
        </w:rPr>
        <w:t>ITB # 041219</w:t>
      </w:r>
    </w:p>
    <w:p w:rsidR="006E0794" w:rsidRPr="00C8023C" w:rsidRDefault="006E0794" w:rsidP="006E07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023C">
        <w:rPr>
          <w:rFonts w:ascii="Times New Roman" w:hAnsi="Times New Roman" w:cs="Times New Roman"/>
          <w:b/>
          <w:sz w:val="24"/>
          <w:szCs w:val="24"/>
        </w:rPr>
        <w:t>Phase I- Track Rehab Project</w:t>
      </w:r>
    </w:p>
    <w:p w:rsidR="006E0794" w:rsidRPr="007C4D9B" w:rsidRDefault="006E0794" w:rsidP="006E0794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6E0794" w:rsidRDefault="006E0794" w:rsidP="006E0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2D7" w:rsidRDefault="00C562D7" w:rsidP="006E0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2D7" w:rsidRDefault="00C562D7" w:rsidP="006E0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C0D" w:rsidRDefault="006E0794" w:rsidP="006E0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addendum addresses </w:t>
      </w:r>
      <w:r w:rsidR="001F7C0D">
        <w:rPr>
          <w:rFonts w:ascii="Times New Roman" w:hAnsi="Times New Roman" w:cs="Times New Roman"/>
          <w:sz w:val="24"/>
          <w:szCs w:val="24"/>
        </w:rPr>
        <w:t xml:space="preserve">correction to ADDENDUM # 1 - ITEM </w:t>
      </w:r>
      <w:r w:rsidR="000F722B">
        <w:rPr>
          <w:rFonts w:ascii="Times New Roman" w:hAnsi="Times New Roman" w:cs="Times New Roman"/>
          <w:sz w:val="24"/>
          <w:szCs w:val="24"/>
        </w:rPr>
        <w:t>G -</w:t>
      </w:r>
      <w:r w:rsidR="001F7C0D">
        <w:rPr>
          <w:rFonts w:ascii="Times New Roman" w:hAnsi="Times New Roman" w:cs="Times New Roman"/>
          <w:sz w:val="24"/>
          <w:szCs w:val="24"/>
        </w:rPr>
        <w:t xml:space="preserve"> 3-A.</w:t>
      </w:r>
    </w:p>
    <w:p w:rsidR="001F7C0D" w:rsidRDefault="001F7C0D" w:rsidP="006E0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Omit response for ITEM G on ADDENDUM # 1 – reflect </w:t>
      </w:r>
      <w:r w:rsidRPr="001F7C0D">
        <w:rPr>
          <w:rFonts w:ascii="Times New Roman" w:hAnsi="Times New Roman" w:cs="Times New Roman"/>
          <w:b/>
          <w:szCs w:val="24"/>
          <w:u w:val="single"/>
        </w:rPr>
        <w:t xml:space="preserve">* SEE ADDENDUM # 2 </w:t>
      </w:r>
      <w:r w:rsidR="000F722B" w:rsidRPr="001F7C0D">
        <w:rPr>
          <w:rFonts w:ascii="Times New Roman" w:hAnsi="Times New Roman" w:cs="Times New Roman"/>
          <w:b/>
          <w:szCs w:val="24"/>
          <w:u w:val="single"/>
        </w:rPr>
        <w:t>*</w:t>
      </w:r>
      <w:r w:rsidR="000F722B" w:rsidRPr="001F7C0D">
        <w:rPr>
          <w:rFonts w:ascii="Times New Roman" w:hAnsi="Times New Roman" w:cs="Times New Roman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bid response.</w:t>
      </w:r>
    </w:p>
    <w:p w:rsidR="00C562D7" w:rsidRDefault="00C562D7" w:rsidP="006E0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C0D" w:rsidRDefault="006E0794" w:rsidP="006E0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information in </w:t>
      </w:r>
      <w:r w:rsidR="001F7C0D">
        <w:rPr>
          <w:rFonts w:ascii="Times New Roman" w:hAnsi="Times New Roman" w:cs="Times New Roman"/>
          <w:sz w:val="24"/>
          <w:szCs w:val="24"/>
        </w:rPr>
        <w:t xml:space="preserve">Original ITB # 041219 and both Addendum #1 and Addendum # 2 </w:t>
      </w:r>
      <w:r>
        <w:rPr>
          <w:rFonts w:ascii="Times New Roman" w:hAnsi="Times New Roman" w:cs="Times New Roman"/>
          <w:sz w:val="24"/>
          <w:szCs w:val="24"/>
        </w:rPr>
        <w:t xml:space="preserve">should be included in final proposal. </w:t>
      </w:r>
    </w:p>
    <w:p w:rsidR="00C562D7" w:rsidRDefault="00C562D7" w:rsidP="006E0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794" w:rsidRPr="007C4D9B" w:rsidRDefault="006E0794" w:rsidP="006E0794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6E0794" w:rsidRDefault="006E0794" w:rsidP="006E0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0F8" w:rsidRDefault="00CA20F8" w:rsidP="00CA20F8">
      <w:pPr>
        <w:spacing w:after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CA20F8">
        <w:rPr>
          <w:rFonts w:ascii="Times New Roman" w:hAnsi="Times New Roman" w:cs="Times New Roman"/>
          <w:b/>
          <w:sz w:val="22"/>
          <w:szCs w:val="24"/>
        </w:rPr>
        <w:t>CORRECTION</w:t>
      </w:r>
    </w:p>
    <w:p w:rsidR="00CA20F8" w:rsidRPr="00CA20F8" w:rsidRDefault="00CA20F8" w:rsidP="00CA20F8">
      <w:pPr>
        <w:spacing w:after="0"/>
        <w:jc w:val="center"/>
        <w:rPr>
          <w:rFonts w:ascii="Times New Roman" w:hAnsi="Times New Roman" w:cs="Times New Roman"/>
          <w:b/>
          <w:sz w:val="22"/>
          <w:szCs w:val="24"/>
        </w:rPr>
      </w:pPr>
      <w:bookmarkStart w:id="0" w:name="_GoBack"/>
      <w:bookmarkEnd w:id="0"/>
    </w:p>
    <w:p w:rsidR="006E0794" w:rsidRDefault="006E0794" w:rsidP="00CA20F8">
      <w:pPr>
        <w:pStyle w:val="EJCDCStandard3-SubparagraphA"/>
        <w:numPr>
          <w:ilvl w:val="0"/>
          <w:numId w:val="2"/>
        </w:numPr>
      </w:pPr>
      <w:r w:rsidRPr="009B36B4">
        <w:rPr>
          <w:b/>
        </w:rPr>
        <w:t>ALTERNATE BID OPTION – 3-A</w:t>
      </w:r>
      <w:r>
        <w:t xml:space="preserve"> - Additional suggested defective </w:t>
      </w:r>
      <w:r w:rsidR="001F7C0D" w:rsidRPr="001F74E1">
        <w:rPr>
          <w:b/>
        </w:rPr>
        <w:t>bolt</w:t>
      </w:r>
      <w:r w:rsidRPr="001F74E1">
        <w:rPr>
          <w:b/>
        </w:rPr>
        <w:t xml:space="preserve"> coun</w:t>
      </w:r>
      <w:r w:rsidRPr="001F74E1">
        <w:t>t</w:t>
      </w:r>
      <w:r>
        <w:t>:____________________</w:t>
      </w:r>
    </w:p>
    <w:p w:rsidR="006E0794" w:rsidRDefault="006E0794" w:rsidP="006E0794">
      <w:pPr>
        <w:pStyle w:val="EJCDCStandard3-SubparagraphA"/>
        <w:numPr>
          <w:ilvl w:val="0"/>
          <w:numId w:val="0"/>
        </w:numPr>
        <w:ind w:left="3600"/>
      </w:pPr>
      <w:r>
        <w:t xml:space="preserve">   </w:t>
      </w:r>
    </w:p>
    <w:p w:rsidR="006E0794" w:rsidRDefault="006E0794" w:rsidP="006E0794">
      <w:pPr>
        <w:pStyle w:val="EJCDCStandard3-SubparagraphA"/>
        <w:numPr>
          <w:ilvl w:val="0"/>
          <w:numId w:val="0"/>
        </w:numPr>
        <w:ind w:left="3600"/>
      </w:pPr>
      <w:r>
        <w:t>Alternate Project Cost for Alternate Bid Option – 3-A__________________</w:t>
      </w:r>
    </w:p>
    <w:p w:rsidR="006E0794" w:rsidRDefault="006E0794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Default="00C562D7" w:rsidP="006E0794">
      <w:pPr>
        <w:pStyle w:val="EJCDCStandard3-SubparagraphA"/>
        <w:numPr>
          <w:ilvl w:val="0"/>
          <w:numId w:val="0"/>
        </w:numPr>
        <w:ind w:left="1152"/>
        <w:rPr>
          <w:sz w:val="18"/>
        </w:rPr>
      </w:pPr>
    </w:p>
    <w:p w:rsidR="00C562D7" w:rsidRPr="003D788B" w:rsidRDefault="00C562D7" w:rsidP="00C56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</w:t>
      </w:r>
      <w:r w:rsidRPr="003D788B">
        <w:rPr>
          <w:rFonts w:ascii="Times New Roman" w:hAnsi="Times New Roman" w:cs="Times New Roman"/>
          <w:b/>
          <w:sz w:val="24"/>
          <w:szCs w:val="24"/>
        </w:rPr>
        <w:t xml:space="preserve"> bid submittals is Friday, April 12, 2019 – 2:00 PM</w:t>
      </w:r>
    </w:p>
    <w:p w:rsidR="00C562D7" w:rsidRPr="007C4D9B" w:rsidRDefault="00C562D7" w:rsidP="00C562D7">
      <w:pPr>
        <w:pStyle w:val="EJCDCStandard3-SubparagraphA"/>
        <w:numPr>
          <w:ilvl w:val="0"/>
          <w:numId w:val="0"/>
        </w:numPr>
        <w:ind w:left="1152"/>
        <w:jc w:val="center"/>
        <w:rPr>
          <w:sz w:val="18"/>
        </w:rPr>
      </w:pPr>
    </w:p>
    <w:sectPr w:rsidR="00C562D7" w:rsidRPr="007C4D9B" w:rsidSect="004F71F7">
      <w:footerReference w:type="default" r:id="rId8"/>
      <w:pgSz w:w="12240" w:h="15840"/>
      <w:pgMar w:top="720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17" w:rsidRDefault="00E6773C">
      <w:pPr>
        <w:spacing w:after="0"/>
      </w:pPr>
      <w:r>
        <w:separator/>
      </w:r>
    </w:p>
  </w:endnote>
  <w:endnote w:type="continuationSeparator" w:id="0">
    <w:p w:rsidR="00E46017" w:rsidRDefault="00E677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8B" w:rsidRPr="009D6D67" w:rsidRDefault="006E0794" w:rsidP="009D6D67">
    <w:pPr>
      <w:pStyle w:val="Footer"/>
    </w:pPr>
    <w:r w:rsidRPr="0009070F">
      <w:rPr>
        <w:noProof/>
        <w:vanish/>
        <w:sz w:val="12"/>
      </w:rPr>
      <w:t>{</w:t>
    </w:r>
    <w:r w:rsidRPr="0009070F">
      <w:rPr>
        <w:noProof/>
        <w:sz w:val="12"/>
      </w:rPr>
      <w:t xml:space="preserve">01116620-1 </w:t>
    </w:r>
    <w:r w:rsidRPr="0009070F">
      <w:rPr>
        <w:noProof/>
        <w:vanish/>
        <w:sz w:val="12"/>
      </w:rPr>
      <w:t>}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17" w:rsidRDefault="00E6773C">
      <w:pPr>
        <w:spacing w:after="0"/>
      </w:pPr>
      <w:r>
        <w:separator/>
      </w:r>
    </w:p>
  </w:footnote>
  <w:footnote w:type="continuationSeparator" w:id="0">
    <w:p w:rsidR="00E46017" w:rsidRDefault="00E677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863"/>
    <w:multiLevelType w:val="hybridMultilevel"/>
    <w:tmpl w:val="25E87970"/>
    <w:lvl w:ilvl="0" w:tplc="B75A673E">
      <w:start w:val="7"/>
      <w:numFmt w:val="upperLetter"/>
      <w:lvlText w:val="%1."/>
      <w:lvlJc w:val="left"/>
      <w:pPr>
        <w:ind w:left="15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507277C8"/>
    <w:multiLevelType w:val="multilevel"/>
    <w:tmpl w:val="427AC3DE"/>
    <w:lvl w:ilvl="0">
      <w:start w:val="1"/>
      <w:numFmt w:val="decimal"/>
      <w:pStyle w:val="EJCDCStandard1-Article1"/>
      <w:suff w:val="nothing"/>
      <w:lvlText w:val="ARTICLE %1 – "/>
      <w:lvlJc w:val="left"/>
      <w:pPr>
        <w:ind w:left="315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Zero"/>
      <w:pStyle w:val="EJCDCStandard2-Paragraph101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2">
      <w:start w:val="1"/>
      <w:numFmt w:val="upperLetter"/>
      <w:pStyle w:val="EJCDCStandard3-SubparagraphA"/>
      <w:lvlText w:val="%3."/>
      <w:lvlJc w:val="left"/>
      <w:pPr>
        <w:tabs>
          <w:tab w:val="num" w:pos="1152"/>
        </w:tabs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EJCDCStandard4-Subparagraph1"/>
      <w:lvlText w:val="%4."/>
      <w:lvlJc w:val="left"/>
      <w:pPr>
        <w:tabs>
          <w:tab w:val="num" w:pos="1584"/>
        </w:tabs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EJCDCStandard5-Subparagrapha"/>
      <w:lvlText w:val="%5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pStyle w:val="EJCDCStandard6-Subparagraph1"/>
      <w:lvlText w:val="%6)"/>
      <w:lvlJc w:val="left"/>
      <w:pPr>
        <w:tabs>
          <w:tab w:val="num" w:pos="2448"/>
        </w:tabs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Roman"/>
      <w:pStyle w:val="EJCDCStandard7-Subparagraphi"/>
      <w:lvlText w:val="%7)"/>
      <w:lvlJc w:val="left"/>
      <w:pPr>
        <w:tabs>
          <w:tab w:val="num" w:pos="2880"/>
        </w:tabs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pStyle w:val="EJCDCStandard8-Subparagrapha"/>
      <w:lvlText w:val="(%8)"/>
      <w:lvlJc w:val="left"/>
      <w:pPr>
        <w:tabs>
          <w:tab w:val="num" w:pos="3312"/>
        </w:tabs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EJCDCStandard9-Subparagraphi"/>
      <w:lvlText w:val="(%9)"/>
      <w:lvlJc w:val="left"/>
      <w:pPr>
        <w:tabs>
          <w:tab w:val="num" w:pos="3744"/>
        </w:tabs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94"/>
    <w:rsid w:val="00056C7B"/>
    <w:rsid w:val="000F722B"/>
    <w:rsid w:val="001F74E1"/>
    <w:rsid w:val="001F7C0D"/>
    <w:rsid w:val="00462CB4"/>
    <w:rsid w:val="006E0794"/>
    <w:rsid w:val="00A456C6"/>
    <w:rsid w:val="00C562D7"/>
    <w:rsid w:val="00C73CAC"/>
    <w:rsid w:val="00CA20F8"/>
    <w:rsid w:val="00E46017"/>
    <w:rsid w:val="00E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94"/>
    <w:pPr>
      <w:spacing w:after="120" w:line="240" w:lineRule="auto"/>
    </w:pPr>
    <w:rPr>
      <w:rFonts w:ascii="Bookman Old Style" w:eastAsia="Times New Roman" w:hAnsi="Bookman Old Style" w:cs="Bookman Old Styl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9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EJCDCStandard1-Article1">
    <w:name w:val="@EJCDC Standard 1 - Article 1"/>
    <w:basedOn w:val="Normal"/>
    <w:next w:val="EJCDCStandard2-Paragraph101"/>
    <w:unhideWhenUsed/>
    <w:qFormat/>
    <w:rsid w:val="006E0794"/>
    <w:pPr>
      <w:keepNext/>
      <w:numPr>
        <w:numId w:val="1"/>
      </w:numPr>
      <w:spacing w:before="240" w:after="240"/>
      <w:jc w:val="both"/>
      <w:outlineLvl w:val="0"/>
    </w:pPr>
    <w:rPr>
      <w:rFonts w:ascii="Times New Roman" w:eastAsia="Calibri" w:hAnsi="Times New Roman" w:cs="Times New Roman"/>
      <w:b/>
      <w:caps/>
      <w:sz w:val="22"/>
      <w:szCs w:val="22"/>
    </w:rPr>
  </w:style>
  <w:style w:type="paragraph" w:customStyle="1" w:styleId="EJCDCStandard2-Paragraph101">
    <w:name w:val="@EJCDC Standard 2 - Paragraph 1.01"/>
    <w:basedOn w:val="Normal"/>
    <w:next w:val="EJCDCStandard3-SubparagraphA"/>
    <w:unhideWhenUsed/>
    <w:qFormat/>
    <w:rsid w:val="006E0794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 w:cs="Times New Roman"/>
      <w:sz w:val="22"/>
      <w:szCs w:val="22"/>
    </w:rPr>
  </w:style>
  <w:style w:type="paragraph" w:customStyle="1" w:styleId="EJCDCStandard3-SubparagraphA">
    <w:name w:val="@EJCDC Standard 3 - Subparagraph A."/>
    <w:basedOn w:val="Normal"/>
    <w:unhideWhenUsed/>
    <w:qFormat/>
    <w:rsid w:val="006E0794"/>
    <w:pPr>
      <w:numPr>
        <w:ilvl w:val="2"/>
        <w:numId w:val="1"/>
      </w:numPr>
      <w:spacing w:before="120"/>
      <w:jc w:val="both"/>
      <w:outlineLvl w:val="2"/>
    </w:pPr>
    <w:rPr>
      <w:rFonts w:ascii="Calibri" w:eastAsia="Calibri" w:hAnsi="Calibri" w:cs="Times New Roman"/>
      <w:sz w:val="22"/>
      <w:szCs w:val="22"/>
    </w:rPr>
  </w:style>
  <w:style w:type="paragraph" w:customStyle="1" w:styleId="EJCDCStandard4-Subparagraph1">
    <w:name w:val="@EJCDC Standard 4 - Subparagraph 1."/>
    <w:basedOn w:val="Normal"/>
    <w:unhideWhenUsed/>
    <w:qFormat/>
    <w:rsid w:val="006E0794"/>
    <w:pPr>
      <w:numPr>
        <w:ilvl w:val="3"/>
        <w:numId w:val="1"/>
      </w:numPr>
      <w:spacing w:before="120"/>
      <w:jc w:val="both"/>
      <w:outlineLvl w:val="3"/>
    </w:pPr>
    <w:rPr>
      <w:rFonts w:ascii="Calibri" w:eastAsia="Calibri" w:hAnsi="Calibri" w:cs="Times New Roman"/>
      <w:sz w:val="22"/>
      <w:szCs w:val="22"/>
    </w:rPr>
  </w:style>
  <w:style w:type="paragraph" w:customStyle="1" w:styleId="EJCDCStandard5-Subparagrapha">
    <w:name w:val="@EJCDC Standard 5 - Subparagraph a."/>
    <w:basedOn w:val="Normal"/>
    <w:unhideWhenUsed/>
    <w:qFormat/>
    <w:rsid w:val="006E0794"/>
    <w:pPr>
      <w:numPr>
        <w:ilvl w:val="4"/>
        <w:numId w:val="1"/>
      </w:numPr>
      <w:spacing w:before="120"/>
      <w:jc w:val="both"/>
      <w:outlineLvl w:val="4"/>
    </w:pPr>
    <w:rPr>
      <w:rFonts w:ascii="Calibri" w:eastAsia="Calibri" w:hAnsi="Calibri" w:cs="Times New Roman"/>
      <w:sz w:val="22"/>
      <w:szCs w:val="22"/>
    </w:rPr>
  </w:style>
  <w:style w:type="paragraph" w:customStyle="1" w:styleId="EJCDCStandard6-Subparagraph1">
    <w:name w:val="@EJCDC Standard 6 - Subparagraph 1)"/>
    <w:basedOn w:val="Normal"/>
    <w:unhideWhenUsed/>
    <w:qFormat/>
    <w:rsid w:val="006E0794"/>
    <w:pPr>
      <w:numPr>
        <w:ilvl w:val="5"/>
        <w:numId w:val="1"/>
      </w:numPr>
      <w:spacing w:before="120"/>
      <w:jc w:val="both"/>
      <w:outlineLvl w:val="5"/>
    </w:pPr>
    <w:rPr>
      <w:rFonts w:ascii="Calibri" w:eastAsia="Calibri" w:hAnsi="Calibri" w:cs="Times New Roman"/>
      <w:sz w:val="22"/>
      <w:szCs w:val="22"/>
    </w:rPr>
  </w:style>
  <w:style w:type="paragraph" w:customStyle="1" w:styleId="EJCDCStandard7-Subparagraphi">
    <w:name w:val="@EJCDC Standard 7 - Subparagraph i)"/>
    <w:basedOn w:val="Normal"/>
    <w:unhideWhenUsed/>
    <w:qFormat/>
    <w:rsid w:val="006E0794"/>
    <w:pPr>
      <w:numPr>
        <w:ilvl w:val="6"/>
        <w:numId w:val="1"/>
      </w:numPr>
      <w:spacing w:before="120"/>
      <w:jc w:val="both"/>
      <w:outlineLvl w:val="6"/>
    </w:pPr>
    <w:rPr>
      <w:rFonts w:ascii="Calibri" w:eastAsia="Calibri" w:hAnsi="Calibri" w:cs="Times New Roman"/>
      <w:sz w:val="22"/>
      <w:szCs w:val="22"/>
    </w:rPr>
  </w:style>
  <w:style w:type="paragraph" w:customStyle="1" w:styleId="EJCDCStandard8-Subparagrapha">
    <w:name w:val="@EJCDC Standard 8 - Subparagraph (a)"/>
    <w:basedOn w:val="Normal"/>
    <w:unhideWhenUsed/>
    <w:qFormat/>
    <w:rsid w:val="006E0794"/>
    <w:pPr>
      <w:numPr>
        <w:ilvl w:val="7"/>
        <w:numId w:val="1"/>
      </w:numPr>
      <w:spacing w:before="120"/>
      <w:jc w:val="both"/>
      <w:outlineLvl w:val="7"/>
    </w:pPr>
    <w:rPr>
      <w:rFonts w:ascii="Calibri" w:eastAsia="Calibri" w:hAnsi="Calibri" w:cs="Times New Roman"/>
      <w:sz w:val="22"/>
      <w:szCs w:val="22"/>
    </w:rPr>
  </w:style>
  <w:style w:type="paragraph" w:customStyle="1" w:styleId="EJCDCStandard9-Subparagraphi">
    <w:name w:val="@EJCDC Standard 9 - Subparagraph (i)"/>
    <w:basedOn w:val="Normal"/>
    <w:unhideWhenUsed/>
    <w:qFormat/>
    <w:rsid w:val="006E0794"/>
    <w:pPr>
      <w:numPr>
        <w:ilvl w:val="8"/>
        <w:numId w:val="1"/>
      </w:numPr>
      <w:spacing w:before="120"/>
      <w:jc w:val="both"/>
      <w:outlineLvl w:val="8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6E0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794"/>
    <w:rPr>
      <w:rFonts w:ascii="Bookman Old Style" w:eastAsia="Times New Roman" w:hAnsi="Bookman Old Style" w:cs="Bookman Old Style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94"/>
    <w:rPr>
      <w:rFonts w:ascii="Bookman Old Style" w:eastAsia="Times New Roman" w:hAnsi="Bookman Old Style" w:cs="Bookman Old Styl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94"/>
    <w:pPr>
      <w:spacing w:after="120" w:line="240" w:lineRule="auto"/>
    </w:pPr>
    <w:rPr>
      <w:rFonts w:ascii="Bookman Old Style" w:eastAsia="Times New Roman" w:hAnsi="Bookman Old Style" w:cs="Bookman Old Styl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9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EJCDCStandard1-Article1">
    <w:name w:val="@EJCDC Standard 1 - Article 1"/>
    <w:basedOn w:val="Normal"/>
    <w:next w:val="EJCDCStandard2-Paragraph101"/>
    <w:unhideWhenUsed/>
    <w:qFormat/>
    <w:rsid w:val="006E0794"/>
    <w:pPr>
      <w:keepNext/>
      <w:numPr>
        <w:numId w:val="1"/>
      </w:numPr>
      <w:spacing w:before="240" w:after="240"/>
      <w:jc w:val="both"/>
      <w:outlineLvl w:val="0"/>
    </w:pPr>
    <w:rPr>
      <w:rFonts w:ascii="Times New Roman" w:eastAsia="Calibri" w:hAnsi="Times New Roman" w:cs="Times New Roman"/>
      <w:b/>
      <w:caps/>
      <w:sz w:val="22"/>
      <w:szCs w:val="22"/>
    </w:rPr>
  </w:style>
  <w:style w:type="paragraph" w:customStyle="1" w:styleId="EJCDCStandard2-Paragraph101">
    <w:name w:val="@EJCDC Standard 2 - Paragraph 1.01"/>
    <w:basedOn w:val="Normal"/>
    <w:next w:val="EJCDCStandard3-SubparagraphA"/>
    <w:unhideWhenUsed/>
    <w:qFormat/>
    <w:rsid w:val="006E0794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 w:cs="Times New Roman"/>
      <w:sz w:val="22"/>
      <w:szCs w:val="22"/>
    </w:rPr>
  </w:style>
  <w:style w:type="paragraph" w:customStyle="1" w:styleId="EJCDCStandard3-SubparagraphA">
    <w:name w:val="@EJCDC Standard 3 - Subparagraph A."/>
    <w:basedOn w:val="Normal"/>
    <w:unhideWhenUsed/>
    <w:qFormat/>
    <w:rsid w:val="006E0794"/>
    <w:pPr>
      <w:numPr>
        <w:ilvl w:val="2"/>
        <w:numId w:val="1"/>
      </w:numPr>
      <w:spacing w:before="120"/>
      <w:jc w:val="both"/>
      <w:outlineLvl w:val="2"/>
    </w:pPr>
    <w:rPr>
      <w:rFonts w:ascii="Calibri" w:eastAsia="Calibri" w:hAnsi="Calibri" w:cs="Times New Roman"/>
      <w:sz w:val="22"/>
      <w:szCs w:val="22"/>
    </w:rPr>
  </w:style>
  <w:style w:type="paragraph" w:customStyle="1" w:styleId="EJCDCStandard4-Subparagraph1">
    <w:name w:val="@EJCDC Standard 4 - Subparagraph 1."/>
    <w:basedOn w:val="Normal"/>
    <w:unhideWhenUsed/>
    <w:qFormat/>
    <w:rsid w:val="006E0794"/>
    <w:pPr>
      <w:numPr>
        <w:ilvl w:val="3"/>
        <w:numId w:val="1"/>
      </w:numPr>
      <w:spacing w:before="120"/>
      <w:jc w:val="both"/>
      <w:outlineLvl w:val="3"/>
    </w:pPr>
    <w:rPr>
      <w:rFonts w:ascii="Calibri" w:eastAsia="Calibri" w:hAnsi="Calibri" w:cs="Times New Roman"/>
      <w:sz w:val="22"/>
      <w:szCs w:val="22"/>
    </w:rPr>
  </w:style>
  <w:style w:type="paragraph" w:customStyle="1" w:styleId="EJCDCStandard5-Subparagrapha">
    <w:name w:val="@EJCDC Standard 5 - Subparagraph a."/>
    <w:basedOn w:val="Normal"/>
    <w:unhideWhenUsed/>
    <w:qFormat/>
    <w:rsid w:val="006E0794"/>
    <w:pPr>
      <w:numPr>
        <w:ilvl w:val="4"/>
        <w:numId w:val="1"/>
      </w:numPr>
      <w:spacing w:before="120"/>
      <w:jc w:val="both"/>
      <w:outlineLvl w:val="4"/>
    </w:pPr>
    <w:rPr>
      <w:rFonts w:ascii="Calibri" w:eastAsia="Calibri" w:hAnsi="Calibri" w:cs="Times New Roman"/>
      <w:sz w:val="22"/>
      <w:szCs w:val="22"/>
    </w:rPr>
  </w:style>
  <w:style w:type="paragraph" w:customStyle="1" w:styleId="EJCDCStandard6-Subparagraph1">
    <w:name w:val="@EJCDC Standard 6 - Subparagraph 1)"/>
    <w:basedOn w:val="Normal"/>
    <w:unhideWhenUsed/>
    <w:qFormat/>
    <w:rsid w:val="006E0794"/>
    <w:pPr>
      <w:numPr>
        <w:ilvl w:val="5"/>
        <w:numId w:val="1"/>
      </w:numPr>
      <w:spacing w:before="120"/>
      <w:jc w:val="both"/>
      <w:outlineLvl w:val="5"/>
    </w:pPr>
    <w:rPr>
      <w:rFonts w:ascii="Calibri" w:eastAsia="Calibri" w:hAnsi="Calibri" w:cs="Times New Roman"/>
      <w:sz w:val="22"/>
      <w:szCs w:val="22"/>
    </w:rPr>
  </w:style>
  <w:style w:type="paragraph" w:customStyle="1" w:styleId="EJCDCStandard7-Subparagraphi">
    <w:name w:val="@EJCDC Standard 7 - Subparagraph i)"/>
    <w:basedOn w:val="Normal"/>
    <w:unhideWhenUsed/>
    <w:qFormat/>
    <w:rsid w:val="006E0794"/>
    <w:pPr>
      <w:numPr>
        <w:ilvl w:val="6"/>
        <w:numId w:val="1"/>
      </w:numPr>
      <w:spacing w:before="120"/>
      <w:jc w:val="both"/>
      <w:outlineLvl w:val="6"/>
    </w:pPr>
    <w:rPr>
      <w:rFonts w:ascii="Calibri" w:eastAsia="Calibri" w:hAnsi="Calibri" w:cs="Times New Roman"/>
      <w:sz w:val="22"/>
      <w:szCs w:val="22"/>
    </w:rPr>
  </w:style>
  <w:style w:type="paragraph" w:customStyle="1" w:styleId="EJCDCStandard8-Subparagrapha">
    <w:name w:val="@EJCDC Standard 8 - Subparagraph (a)"/>
    <w:basedOn w:val="Normal"/>
    <w:unhideWhenUsed/>
    <w:qFormat/>
    <w:rsid w:val="006E0794"/>
    <w:pPr>
      <w:numPr>
        <w:ilvl w:val="7"/>
        <w:numId w:val="1"/>
      </w:numPr>
      <w:spacing w:before="120"/>
      <w:jc w:val="both"/>
      <w:outlineLvl w:val="7"/>
    </w:pPr>
    <w:rPr>
      <w:rFonts w:ascii="Calibri" w:eastAsia="Calibri" w:hAnsi="Calibri" w:cs="Times New Roman"/>
      <w:sz w:val="22"/>
      <w:szCs w:val="22"/>
    </w:rPr>
  </w:style>
  <w:style w:type="paragraph" w:customStyle="1" w:styleId="EJCDCStandard9-Subparagraphi">
    <w:name w:val="@EJCDC Standard 9 - Subparagraph (i)"/>
    <w:basedOn w:val="Normal"/>
    <w:unhideWhenUsed/>
    <w:qFormat/>
    <w:rsid w:val="006E0794"/>
    <w:pPr>
      <w:numPr>
        <w:ilvl w:val="8"/>
        <w:numId w:val="1"/>
      </w:numPr>
      <w:spacing w:before="120"/>
      <w:jc w:val="both"/>
      <w:outlineLvl w:val="8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6E0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794"/>
    <w:rPr>
      <w:rFonts w:ascii="Bookman Old Style" w:eastAsia="Times New Roman" w:hAnsi="Bookman Old Style" w:cs="Bookman Old Style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94"/>
    <w:rPr>
      <w:rFonts w:ascii="Bookman Old Style" w:eastAsia="Times New Roman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Neal</dc:creator>
  <cp:lastModifiedBy>Sheila Neal</cp:lastModifiedBy>
  <cp:revision>6</cp:revision>
  <dcterms:created xsi:type="dcterms:W3CDTF">2019-04-10T14:52:00Z</dcterms:created>
  <dcterms:modified xsi:type="dcterms:W3CDTF">2019-04-10T15:05:00Z</dcterms:modified>
</cp:coreProperties>
</file>